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eastAsia="宋体"/>
          <w:szCs w:val="21"/>
        </w:rPr>
      </w:pPr>
      <w:bookmarkStart w:id="0" w:name="_Hlk34215687"/>
      <w:r>
        <w:rPr>
          <w:rFonts w:hint="eastAsia" w:ascii="宋体" w:hAnsi="宋体" w:eastAsia="宋体"/>
          <w:szCs w:val="21"/>
        </w:rPr>
        <w:t>附表二 硕士答辩会情况表</w:t>
      </w:r>
    </w:p>
    <w:p>
      <w:pPr>
        <w:jc w:val="center"/>
        <w:rPr>
          <w:rFonts w:ascii="宋体" w:hAnsi="宋体" w:eastAsia="宋体"/>
          <w:sz w:val="72"/>
          <w:szCs w:val="72"/>
        </w:rPr>
      </w:pPr>
      <w:r>
        <w:rPr>
          <w:rFonts w:hint="eastAsia" w:ascii="宋体" w:hAnsi="宋体" w:eastAsia="宋体"/>
          <w:sz w:val="72"/>
          <w:szCs w:val="72"/>
        </w:rPr>
        <w:t>东南大学</w:t>
      </w:r>
    </w:p>
    <w:tbl>
      <w:tblPr>
        <w:tblStyle w:val="5"/>
        <w:tblpPr w:leftFromText="180" w:rightFromText="180" w:vertAnchor="page" w:horzAnchor="page" w:tblpX="1255" w:tblpY="3468"/>
        <w:tblW w:w="99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995"/>
        <w:gridCol w:w="1695"/>
        <w:gridCol w:w="904"/>
        <w:gridCol w:w="865"/>
        <w:gridCol w:w="708"/>
        <w:gridCol w:w="426"/>
        <w:gridCol w:w="609"/>
        <w:gridCol w:w="28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exact"/>
        </w:trPr>
        <w:tc>
          <w:tcPr>
            <w:tcW w:w="1844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bCs/>
                <w:snapToGrid w:val="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napToGrid w:val="0"/>
                <w:spacing w:val="-20"/>
                <w:kern w:val="0"/>
                <w:sz w:val="24"/>
                <w:szCs w:val="24"/>
              </w:rPr>
              <w:t>硕士生学号、姓名</w:t>
            </w:r>
          </w:p>
        </w:tc>
        <w:tc>
          <w:tcPr>
            <w:tcW w:w="2599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宋体" w:hAnsi="宋体" w:eastAsia="宋体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bidi="th-TH"/>
              </w:rPr>
              <w:t>1</w:t>
            </w:r>
            <w:r>
              <w:rPr>
                <w:rFonts w:ascii="宋体" w:hAnsi="宋体" w:eastAsia="宋体"/>
                <w:b/>
                <w:bCs/>
                <w:sz w:val="28"/>
                <w:szCs w:val="28"/>
                <w:lang w:bidi="th-TH"/>
              </w:rPr>
              <w:t>95618</w:t>
            </w:r>
            <w:r>
              <w:rPr>
                <w:rFonts w:hint="eastAsia" w:ascii="宋体" w:hAnsi="宋体" w:eastAsia="宋体"/>
                <w:b/>
                <w:bCs/>
                <w:snapToGrid w:val="0"/>
                <w:spacing w:val="-20"/>
                <w:kern w:val="0"/>
                <w:sz w:val="24"/>
                <w:szCs w:val="24"/>
              </w:rPr>
              <w:t>、</w:t>
            </w: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bidi="th-TH"/>
              </w:rPr>
              <w:t>祝童童</w:t>
            </w:r>
          </w:p>
        </w:tc>
        <w:tc>
          <w:tcPr>
            <w:tcW w:w="1999" w:type="dxa"/>
            <w:gridSpan w:val="3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导师姓名、职称</w:t>
            </w:r>
          </w:p>
        </w:tc>
        <w:tc>
          <w:tcPr>
            <w:tcW w:w="3476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bCs/>
                <w:sz w:val="28"/>
                <w:szCs w:val="28"/>
                <w:lang w:bidi="th-TH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bidi="th-TH"/>
              </w:rPr>
              <w:t>王珂</w:t>
            </w:r>
            <w:r>
              <w:rPr>
                <w:rFonts w:hint="eastAsia" w:ascii="宋体" w:hAnsi="宋体" w:eastAsia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、</w:t>
            </w: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bidi="th-TH"/>
              </w:rPr>
              <w:t>教授</w:t>
            </w:r>
          </w:p>
          <w:p>
            <w:pPr>
              <w:jc w:val="left"/>
              <w:rPr>
                <w:rFonts w:ascii="宋体" w:hAnsi="宋体" w:eastAsia="宋体"/>
                <w:b/>
                <w:bCs/>
                <w:sz w:val="28"/>
                <w:szCs w:val="28"/>
                <w:lang w:bidi="th-TH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exact"/>
        </w:trPr>
        <w:tc>
          <w:tcPr>
            <w:tcW w:w="1844" w:type="dxa"/>
            <w:gridSpan w:val="2"/>
            <w:vAlign w:val="center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论文字数</w:t>
            </w:r>
          </w:p>
        </w:tc>
        <w:tc>
          <w:tcPr>
            <w:tcW w:w="2599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宋体" w:hAnsi="宋体" w:eastAsia="宋体"/>
                <w:b/>
                <w:bCs/>
                <w:sz w:val="28"/>
                <w:szCs w:val="28"/>
              </w:rPr>
              <w:t xml:space="preserve">2.9 </w:t>
            </w: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bidi="th-TH"/>
              </w:rPr>
              <w:t>万</w:t>
            </w:r>
          </w:p>
        </w:tc>
        <w:tc>
          <w:tcPr>
            <w:tcW w:w="1999" w:type="dxa"/>
            <w:gridSpan w:val="3"/>
          </w:tcPr>
          <w:p>
            <w:pPr>
              <w:jc w:val="center"/>
              <w:rPr>
                <w:rFonts w:ascii="宋体" w:hAnsi="宋体" w:eastAsia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所 在 院 系</w:t>
            </w:r>
          </w:p>
        </w:tc>
        <w:tc>
          <w:tcPr>
            <w:tcW w:w="3476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人文学院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exact"/>
        </w:trPr>
        <w:tc>
          <w:tcPr>
            <w:tcW w:w="1844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研究方向</w:t>
            </w:r>
          </w:p>
        </w:tc>
        <w:tc>
          <w:tcPr>
            <w:tcW w:w="8074" w:type="dxa"/>
            <w:gridSpan w:val="7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汉语国际教育，HSK5级教学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844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论文题目</w:t>
            </w:r>
          </w:p>
        </w:tc>
        <w:tc>
          <w:tcPr>
            <w:tcW w:w="8074" w:type="dxa"/>
            <w:gridSpan w:val="7"/>
          </w:tcPr>
          <w:p>
            <w:pPr>
              <w:ind w:right="-393" w:rightChars="-187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ascii="宋体" w:hAnsi="宋体" w:eastAsia="宋体"/>
                <w:b/>
                <w:bCs/>
                <w:sz w:val="28"/>
                <w:szCs w:val="28"/>
              </w:rPr>
              <w:t>泰国学生新HSK5级听力题教学策略 一以泰国玫瑰园学校为例</w:t>
            </w:r>
          </w:p>
          <w:p>
            <w:pPr>
              <w:ind w:right="-393" w:rightChars="-187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1" w:hRule="exact"/>
        </w:trPr>
        <w:tc>
          <w:tcPr>
            <w:tcW w:w="1844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答辩日期</w:t>
            </w:r>
          </w:p>
          <w:p>
            <w:pPr>
              <w:spacing w:line="320" w:lineRule="exact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开始时间</w:t>
            </w:r>
          </w:p>
        </w:tc>
        <w:tc>
          <w:tcPr>
            <w:tcW w:w="1695" w:type="dxa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ascii="宋体" w:hAnsi="宋体" w:eastAsia="宋体"/>
                <w:b/>
                <w:bCs/>
                <w:sz w:val="28"/>
                <w:szCs w:val="28"/>
              </w:rPr>
              <w:t>2021.05.23</w:t>
            </w:r>
          </w:p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2477" w:type="dxa"/>
            <w:gridSpan w:val="3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答辩地点</w:t>
            </w:r>
          </w:p>
        </w:tc>
        <w:tc>
          <w:tcPr>
            <w:tcW w:w="3902" w:type="dxa"/>
            <w:gridSpan w:val="3"/>
          </w:tcPr>
          <w:p>
            <w:pPr>
              <w:spacing w:line="480" w:lineRule="auto"/>
              <w:rPr>
                <w:rFonts w:ascii="宋体" w:hAnsi="宋体" w:eastAsia="宋体"/>
                <w:b/>
                <w:bCs/>
                <w:sz w:val="16"/>
                <w:szCs w:val="16"/>
                <w:lang w:bidi="th-TH"/>
              </w:rPr>
            </w:pPr>
            <w:r>
              <w:rPr>
                <w:rFonts w:ascii="宋体" w:hAnsi="宋体" w:eastAsia="宋体"/>
                <w:b/>
                <w:bCs/>
                <w:sz w:val="16"/>
                <w:szCs w:val="16"/>
                <w:lang w:bidi="th-TH"/>
              </w:rPr>
              <w:t>会议时间：2021/05/23 13:00开始</w:t>
            </w:r>
          </w:p>
          <w:p>
            <w:pPr>
              <w:spacing w:line="480" w:lineRule="auto"/>
              <w:rPr>
                <w:rFonts w:ascii="宋体" w:hAnsi="宋体" w:eastAsia="宋体"/>
                <w:b/>
                <w:bCs/>
                <w:sz w:val="16"/>
                <w:szCs w:val="16"/>
                <w:lang w:bidi="th-TH"/>
              </w:rPr>
            </w:pPr>
            <w:r>
              <w:rPr>
                <w:rFonts w:ascii="宋体" w:hAnsi="宋体" w:eastAsia="宋体"/>
                <w:b/>
                <w:bCs/>
                <w:sz w:val="16"/>
                <w:szCs w:val="16"/>
                <w:lang w:bidi="th-TH"/>
              </w:rPr>
              <w:t>会议链接：https://meeting.tencent.com/s/1Ts1RQHdRD5D</w:t>
            </w:r>
          </w:p>
          <w:p>
            <w:pPr>
              <w:spacing w:line="480" w:lineRule="auto"/>
              <w:rPr>
                <w:rFonts w:ascii="宋体" w:hAnsi="宋体" w:eastAsia="宋体"/>
                <w:b/>
                <w:bCs/>
                <w:sz w:val="14"/>
                <w:szCs w:val="14"/>
                <w:lang w:bidi="th-TH"/>
              </w:rPr>
            </w:pPr>
            <w:r>
              <w:rPr>
                <w:rFonts w:ascii="宋体" w:hAnsi="宋体" w:eastAsia="宋体"/>
                <w:b/>
                <w:bCs/>
                <w:sz w:val="16"/>
                <w:szCs w:val="16"/>
                <w:lang w:bidi="th-TH"/>
              </w:rPr>
              <w:t>会议 ID：461 895 454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restart"/>
            <w:textDirection w:val="tbRlV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答 辩 委 员 会 成 员</w:t>
            </w:r>
          </w:p>
        </w:tc>
        <w:tc>
          <w:tcPr>
            <w:tcW w:w="995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职 务</w:t>
            </w:r>
          </w:p>
        </w:tc>
        <w:tc>
          <w:tcPr>
            <w:tcW w:w="1695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769" w:type="dxa"/>
            <w:gridSpan w:val="2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1743" w:type="dxa"/>
            <w:gridSpan w:val="3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是否硕导</w:t>
            </w:r>
          </w:p>
        </w:tc>
        <w:tc>
          <w:tcPr>
            <w:tcW w:w="2867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主 席</w:t>
            </w:r>
          </w:p>
        </w:tc>
        <w:tc>
          <w:tcPr>
            <w:tcW w:w="1695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  <w:lang w:bidi="th-TH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bidi="th-TH"/>
              </w:rPr>
              <w:t>刘顺</w:t>
            </w:r>
          </w:p>
        </w:tc>
        <w:tc>
          <w:tcPr>
            <w:tcW w:w="1769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宋体" w:hAnsi="宋体" w:eastAsia="宋体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bidi="th-TH"/>
              </w:rPr>
              <w:t xml:space="preserve"> </w:t>
            </w:r>
            <w:r>
              <w:rPr>
                <w:rFonts w:ascii="宋体" w:hAnsi="宋体" w:eastAsia="宋体"/>
                <w:b/>
                <w:bCs/>
                <w:sz w:val="28"/>
                <w:szCs w:val="28"/>
                <w:lang w:bidi="th-TH"/>
              </w:rPr>
              <w:t xml:space="preserve"> </w:t>
            </w: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bidi="th-TH"/>
              </w:rPr>
              <w:t>教授</w:t>
            </w:r>
          </w:p>
        </w:tc>
        <w:tc>
          <w:tcPr>
            <w:tcW w:w="1743" w:type="dxa"/>
            <w:gridSpan w:val="3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  <w:lang w:bidi="th-TH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bidi="th-TH"/>
              </w:rPr>
              <w:t>是</w:t>
            </w:r>
          </w:p>
        </w:tc>
        <w:tc>
          <w:tcPr>
            <w:tcW w:w="2867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  <w:lang w:bidi="th-TH"/>
              </w:rPr>
            </w:pPr>
          </w:p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  <w:lang w:bidi="th-TH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lang w:bidi="th-TH"/>
              </w:rPr>
              <w:t>南京审计大学文学院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bookmarkStart w:id="1" w:name="_GoBack"/>
            <w:bookmarkEnd w:id="1"/>
          </w:p>
        </w:tc>
        <w:tc>
          <w:tcPr>
            <w:tcW w:w="995" w:type="dxa"/>
            <w:vMerge w:val="restart"/>
          </w:tcPr>
          <w:p>
            <w:pPr>
              <w:ind w:left="-531" w:leftChars="-254" w:hanging="2"/>
              <w:jc w:val="right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1695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  <w:lang w:bidi="th-TH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bidi="th-TH"/>
              </w:rPr>
              <w:t>王华宝</w:t>
            </w:r>
          </w:p>
        </w:tc>
        <w:tc>
          <w:tcPr>
            <w:tcW w:w="1769" w:type="dxa"/>
            <w:gridSpan w:val="2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bidi="th-TH"/>
              </w:rPr>
              <w:t>教授</w:t>
            </w:r>
          </w:p>
        </w:tc>
        <w:tc>
          <w:tcPr>
            <w:tcW w:w="1743" w:type="dxa"/>
            <w:gridSpan w:val="3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bidi="th-TH"/>
              </w:rPr>
              <w:t>是</w:t>
            </w:r>
          </w:p>
        </w:tc>
        <w:tc>
          <w:tcPr>
            <w:tcW w:w="2867" w:type="dxa"/>
          </w:tcPr>
          <w:p>
            <w:pPr>
              <w:ind w:right="-166" w:rightChars="-79"/>
              <w:jc w:val="center"/>
              <w:rPr>
                <w:rFonts w:ascii="宋体" w:hAnsi="宋体" w:eastAsia="宋体"/>
                <w:b/>
                <w:bCs/>
                <w:sz w:val="24"/>
                <w:szCs w:val="24"/>
                <w:lang w:bidi="th-TH"/>
              </w:rPr>
            </w:pPr>
          </w:p>
          <w:p>
            <w:pPr>
              <w:ind w:right="-166" w:rightChars="-79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lang w:bidi="th-TH"/>
              </w:rPr>
              <w:t>东南大学人文学院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1695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  <w:lang w:bidi="th-TH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bidi="th-TH"/>
              </w:rPr>
              <w:t>邵文实</w:t>
            </w:r>
          </w:p>
        </w:tc>
        <w:tc>
          <w:tcPr>
            <w:tcW w:w="1769" w:type="dxa"/>
            <w:gridSpan w:val="2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bidi="th-TH"/>
              </w:rPr>
              <w:t>副教授</w:t>
            </w:r>
          </w:p>
        </w:tc>
        <w:tc>
          <w:tcPr>
            <w:tcW w:w="1743" w:type="dxa"/>
            <w:gridSpan w:val="3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bidi="th-TH"/>
              </w:rPr>
              <w:t>是</w:t>
            </w:r>
          </w:p>
        </w:tc>
        <w:tc>
          <w:tcPr>
            <w:tcW w:w="2867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  <w:lang w:bidi="th-TH"/>
              </w:rPr>
            </w:pPr>
          </w:p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lang w:bidi="th-TH"/>
              </w:rPr>
              <w:t>东南大学人文学院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1695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  <w:lang w:bidi="th-TH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bidi="th-TH"/>
              </w:rPr>
              <w:t>何平</w:t>
            </w:r>
          </w:p>
        </w:tc>
        <w:tc>
          <w:tcPr>
            <w:tcW w:w="1769" w:type="dxa"/>
            <w:gridSpan w:val="2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bidi="th-TH"/>
              </w:rPr>
              <w:t>副教授</w:t>
            </w:r>
          </w:p>
        </w:tc>
        <w:tc>
          <w:tcPr>
            <w:tcW w:w="1743" w:type="dxa"/>
            <w:gridSpan w:val="3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bidi="th-TH"/>
              </w:rPr>
              <w:t>是</w:t>
            </w:r>
          </w:p>
        </w:tc>
        <w:tc>
          <w:tcPr>
            <w:tcW w:w="2867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  <w:lang w:bidi="th-TH"/>
              </w:rPr>
            </w:pPr>
          </w:p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lang w:bidi="th-TH"/>
              </w:rPr>
              <w:t>东南大学人文学院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1695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  <w:lang w:bidi="th-TH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bidi="th-TH"/>
              </w:rPr>
              <w:t>张娟</w:t>
            </w:r>
          </w:p>
        </w:tc>
        <w:tc>
          <w:tcPr>
            <w:tcW w:w="1769" w:type="dxa"/>
            <w:gridSpan w:val="2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bidi="th-TH"/>
              </w:rPr>
              <w:t>副教授</w:t>
            </w:r>
          </w:p>
        </w:tc>
        <w:tc>
          <w:tcPr>
            <w:tcW w:w="1743" w:type="dxa"/>
            <w:gridSpan w:val="3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bidi="th-TH"/>
              </w:rPr>
              <w:t>是</w:t>
            </w:r>
          </w:p>
        </w:tc>
        <w:tc>
          <w:tcPr>
            <w:tcW w:w="2867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  <w:lang w:bidi="th-TH"/>
              </w:rPr>
            </w:pPr>
          </w:p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lang w:bidi="th-TH"/>
              </w:rPr>
              <w:t>东南大学人文学院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答辩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秘书</w:t>
            </w:r>
          </w:p>
        </w:tc>
        <w:tc>
          <w:tcPr>
            <w:tcW w:w="1695" w:type="dxa"/>
          </w:tcPr>
          <w:p>
            <w:pPr>
              <w:ind w:firstLine="562" w:firstLineChars="200"/>
              <w:rPr>
                <w:rFonts w:ascii="宋体" w:hAnsi="宋体" w:eastAsia="宋体"/>
                <w:b/>
                <w:bCs/>
                <w:sz w:val="28"/>
                <w:szCs w:val="35"/>
                <w:lang w:bidi="th-TH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35"/>
                <w:lang w:bidi="th-TH"/>
              </w:rPr>
              <w:t>许丹</w:t>
            </w:r>
          </w:p>
        </w:tc>
        <w:tc>
          <w:tcPr>
            <w:tcW w:w="1769" w:type="dxa"/>
            <w:gridSpan w:val="2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35"/>
                <w:lang w:bidi="th-TH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35"/>
                <w:lang w:bidi="th-TH"/>
              </w:rPr>
              <w:t>讲师</w:t>
            </w:r>
          </w:p>
        </w:tc>
        <w:tc>
          <w:tcPr>
            <w:tcW w:w="1743" w:type="dxa"/>
            <w:gridSpan w:val="3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35"/>
                <w:lang w:bidi="th-TH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bidi="th-TH"/>
              </w:rPr>
              <w:t>否</w:t>
            </w:r>
          </w:p>
        </w:tc>
        <w:tc>
          <w:tcPr>
            <w:tcW w:w="2867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  <w:lang w:bidi="th-TH"/>
              </w:rPr>
            </w:pP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lang w:bidi="th-TH"/>
              </w:rPr>
              <w:t>东南大学人文学院</w:t>
            </w:r>
          </w:p>
        </w:tc>
      </w:tr>
    </w:tbl>
    <w:p>
      <w:pPr>
        <w:jc w:val="center"/>
        <w:rPr>
          <w:rFonts w:hint="eastAsia" w:ascii="宋体" w:hAnsi="宋体" w:eastAsia="宋体"/>
          <w:sz w:val="48"/>
          <w:szCs w:val="48"/>
        </w:rPr>
      </w:pPr>
      <w:r>
        <w:rPr>
          <w:rFonts w:hint="eastAsia" w:ascii="宋体" w:hAnsi="宋体" w:eastAsia="宋体"/>
          <w:sz w:val="48"/>
          <w:szCs w:val="48"/>
        </w:rPr>
        <w:t>硕士学位论文答辩会情况表</w:t>
      </w:r>
    </w:p>
    <w:p>
      <w:pPr>
        <w:spacing w:line="480" w:lineRule="auto"/>
        <w:ind w:right="222"/>
        <w:jc w:val="center"/>
      </w:pPr>
      <w:r>
        <w:rPr>
          <w:rFonts w:hint="eastAsia" w:ascii="方正行楷简体" w:eastAsia="方正行楷简体"/>
          <w:bCs/>
          <w:sz w:val="30"/>
          <w:szCs w:val="30"/>
        </w:rPr>
        <w:t>欢 迎 旁 听!</w:t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rdia New">
    <w:panose1 w:val="020B0304020202020204"/>
    <w:charset w:val="DE"/>
    <w:family w:val="swiss"/>
    <w:pitch w:val="default"/>
    <w:sig w:usb0="81000003" w:usb1="00000000" w:usb2="00000000" w:usb3="00000000" w:csb0="00010001" w:csb1="00000000"/>
  </w:font>
  <w:font w:name="Cordia New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行楷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A58"/>
    <w:rsid w:val="00003D23"/>
    <w:rsid w:val="0000726D"/>
    <w:rsid w:val="000646AE"/>
    <w:rsid w:val="000D0C85"/>
    <w:rsid w:val="00110128"/>
    <w:rsid w:val="00132BF1"/>
    <w:rsid w:val="00184CF3"/>
    <w:rsid w:val="001D6C56"/>
    <w:rsid w:val="00207B44"/>
    <w:rsid w:val="00220E19"/>
    <w:rsid w:val="00261EC6"/>
    <w:rsid w:val="002E0782"/>
    <w:rsid w:val="003568E8"/>
    <w:rsid w:val="00374C24"/>
    <w:rsid w:val="00392E9F"/>
    <w:rsid w:val="003D043A"/>
    <w:rsid w:val="00493DA2"/>
    <w:rsid w:val="004C4F8E"/>
    <w:rsid w:val="004D6659"/>
    <w:rsid w:val="00531627"/>
    <w:rsid w:val="00531E3C"/>
    <w:rsid w:val="00550DB3"/>
    <w:rsid w:val="00584EA5"/>
    <w:rsid w:val="005B0AAD"/>
    <w:rsid w:val="005B1C16"/>
    <w:rsid w:val="005C4035"/>
    <w:rsid w:val="00642996"/>
    <w:rsid w:val="00656177"/>
    <w:rsid w:val="00680CAF"/>
    <w:rsid w:val="006917E0"/>
    <w:rsid w:val="006A7104"/>
    <w:rsid w:val="006B7036"/>
    <w:rsid w:val="00701153"/>
    <w:rsid w:val="00795643"/>
    <w:rsid w:val="007A5286"/>
    <w:rsid w:val="007C4863"/>
    <w:rsid w:val="007E7813"/>
    <w:rsid w:val="007F2289"/>
    <w:rsid w:val="007F3A24"/>
    <w:rsid w:val="0083080F"/>
    <w:rsid w:val="00834063"/>
    <w:rsid w:val="0086240E"/>
    <w:rsid w:val="00883015"/>
    <w:rsid w:val="00883C9B"/>
    <w:rsid w:val="00896D86"/>
    <w:rsid w:val="008E1E7E"/>
    <w:rsid w:val="008E46FA"/>
    <w:rsid w:val="008F3F4F"/>
    <w:rsid w:val="0091418F"/>
    <w:rsid w:val="00921A3D"/>
    <w:rsid w:val="00960D34"/>
    <w:rsid w:val="009832E3"/>
    <w:rsid w:val="0099578D"/>
    <w:rsid w:val="009A01FC"/>
    <w:rsid w:val="009A7513"/>
    <w:rsid w:val="009C0B67"/>
    <w:rsid w:val="009C2C01"/>
    <w:rsid w:val="009C657E"/>
    <w:rsid w:val="009D78EC"/>
    <w:rsid w:val="009E363C"/>
    <w:rsid w:val="009F2D71"/>
    <w:rsid w:val="00A179F5"/>
    <w:rsid w:val="00A24683"/>
    <w:rsid w:val="00A73BFD"/>
    <w:rsid w:val="00AA5A58"/>
    <w:rsid w:val="00AC2410"/>
    <w:rsid w:val="00AE2991"/>
    <w:rsid w:val="00AE29CD"/>
    <w:rsid w:val="00AE5E9B"/>
    <w:rsid w:val="00B25A1D"/>
    <w:rsid w:val="00B30EB6"/>
    <w:rsid w:val="00B3256D"/>
    <w:rsid w:val="00B90664"/>
    <w:rsid w:val="00BC7144"/>
    <w:rsid w:val="00BD6807"/>
    <w:rsid w:val="00BE7838"/>
    <w:rsid w:val="00C12186"/>
    <w:rsid w:val="00C20C33"/>
    <w:rsid w:val="00C27C04"/>
    <w:rsid w:val="00C42A38"/>
    <w:rsid w:val="00C51C85"/>
    <w:rsid w:val="00CC2D61"/>
    <w:rsid w:val="00CE2823"/>
    <w:rsid w:val="00CF7538"/>
    <w:rsid w:val="00D2045A"/>
    <w:rsid w:val="00D51473"/>
    <w:rsid w:val="00DA5624"/>
    <w:rsid w:val="00DC2D47"/>
    <w:rsid w:val="00DC6FED"/>
    <w:rsid w:val="00E4060C"/>
    <w:rsid w:val="00EE71C6"/>
    <w:rsid w:val="00F15B22"/>
    <w:rsid w:val="00F2515C"/>
    <w:rsid w:val="00F46B70"/>
    <w:rsid w:val="00F62431"/>
    <w:rsid w:val="00F8246D"/>
    <w:rsid w:val="00FA29E8"/>
    <w:rsid w:val="00FC7769"/>
    <w:rsid w:val="00FF30D8"/>
    <w:rsid w:val="153A4841"/>
    <w:rsid w:val="293D1C0A"/>
    <w:rsid w:val="40583DE5"/>
    <w:rsid w:val="5FDB689C"/>
    <w:rsid w:val="62C53CD3"/>
    <w:rsid w:val="7BE91E04"/>
    <w:rsid w:val="7FB4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Header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Footer Char"/>
    <w:basedOn w:val="6"/>
    <w:link w:val="2"/>
    <w:qFormat/>
    <w:uiPriority w:val="99"/>
    <w:rPr>
      <w:sz w:val="18"/>
      <w:szCs w:val="18"/>
    </w:rPr>
  </w:style>
  <w:style w:type="character" w:customStyle="1" w:styleId="10">
    <w:name w:val="Unresolved Mention1"/>
    <w:basedOn w:val="6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72</Words>
  <Characters>411</Characters>
  <Lines>3</Lines>
  <Paragraphs>1</Paragraphs>
  <TotalTime>49</TotalTime>
  <ScaleCrop>false</ScaleCrop>
  <LinksUpToDate>false</LinksUpToDate>
  <CharactersWithSpaces>482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2020-05-15T08:08:00Z</dcterms:created>
  <dc:creator>qian jasmine</dc:creator>
  <cp:lastModifiedBy>rwxy</cp:lastModifiedBy>
  <cp:lastPrinted>2020-05-14T03:29:00Z</cp:lastPrinted>
  <dcterms:modified xsi:type="dcterms:W3CDTF">2021-05-21T06:01:00Z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9FED6840F6DC4648A8FC2A2E73C7AEB1</vt:lpwstr>
  </property>
</Properties>
</file>